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14C75" w14:textId="7B1E9967" w:rsidR="00234814" w:rsidRDefault="00385F91" w:rsidP="00385F91">
      <w:pPr>
        <w:rPr>
          <w:b/>
          <w:bCs/>
          <w:lang w:val="en-US"/>
        </w:rPr>
      </w:pPr>
      <w:r>
        <w:rPr>
          <w:b/>
          <w:bCs/>
          <w:noProof/>
          <w:lang w:val="en-US"/>
        </w:rPr>
        <w:drawing>
          <wp:anchor distT="0" distB="0" distL="114300" distR="114300" simplePos="0" relativeHeight="251657216" behindDoc="0" locked="0" layoutInCell="1" allowOverlap="1" wp14:anchorId="59AFD87B" wp14:editId="037CA0BF">
            <wp:simplePos x="0" y="0"/>
            <wp:positionH relativeFrom="margin">
              <wp:posOffset>3567430</wp:posOffset>
            </wp:positionH>
            <wp:positionV relativeFrom="paragraph">
              <wp:posOffset>368935</wp:posOffset>
            </wp:positionV>
            <wp:extent cx="2205990" cy="412750"/>
            <wp:effectExtent l="0" t="0" r="3810" b="635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990" cy="412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lang w:val="en-US"/>
        </w:rPr>
        <w:drawing>
          <wp:inline distT="0" distB="0" distL="0" distR="0" wp14:anchorId="15232296" wp14:editId="2CC5DD27">
            <wp:extent cx="1144956" cy="1145150"/>
            <wp:effectExtent l="0" t="0" r="0" b="0"/>
            <wp:docPr id="3" name="Obraz 3" descr="Obraz zawierający tekst, Czcionka, design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tekst, Czcionka, design, Grafika&#10;&#10;Opis wygenerowany automatyczni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845" cy="118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FD73E8" w14:textId="77777777" w:rsidR="00172054" w:rsidRDefault="00172054">
      <w:pPr>
        <w:rPr>
          <w:rFonts w:ascii="Book Antiqua" w:hAnsi="Book Antiqua" w:cs="Times New Roman"/>
          <w:b/>
          <w:bCs/>
          <w:lang w:val="en-US"/>
        </w:rPr>
      </w:pPr>
    </w:p>
    <w:p w14:paraId="7056F74E" w14:textId="77777777" w:rsidR="001457E9" w:rsidRDefault="001457E9">
      <w:pPr>
        <w:rPr>
          <w:rFonts w:ascii="Book Antiqua" w:hAnsi="Book Antiqua" w:cs="Times New Roman"/>
          <w:b/>
          <w:bCs/>
          <w:lang w:val="en-US"/>
        </w:rPr>
      </w:pPr>
    </w:p>
    <w:p w14:paraId="4E668442" w14:textId="77777777" w:rsidR="001457E9" w:rsidRPr="00F35DF0" w:rsidRDefault="001457E9">
      <w:pPr>
        <w:rPr>
          <w:rFonts w:ascii="Book Antiqua" w:hAnsi="Book Antiqua" w:cs="Times New Roman"/>
          <w:b/>
          <w:bCs/>
          <w:lang w:val="en-US"/>
        </w:rPr>
      </w:pPr>
    </w:p>
    <w:p w14:paraId="576B849C" w14:textId="55B635A6" w:rsidR="00A25261" w:rsidRPr="00F35DF0" w:rsidRDefault="007D4F87" w:rsidP="007D4F87">
      <w:pPr>
        <w:spacing w:after="0"/>
        <w:jc w:val="center"/>
        <w:rPr>
          <w:rFonts w:ascii="Book Antiqua" w:hAnsi="Book Antiqua" w:cs="Times New Roman"/>
          <w:b/>
          <w:bCs/>
          <w:sz w:val="32"/>
          <w:szCs w:val="32"/>
          <w:lang w:val="en-US"/>
        </w:rPr>
      </w:pPr>
      <w:r>
        <w:rPr>
          <w:rFonts w:ascii="Book Antiqua" w:hAnsi="Book Antiqua" w:cs="Times New Roman"/>
          <w:b/>
          <w:bCs/>
          <w:sz w:val="32"/>
          <w:szCs w:val="32"/>
          <w:lang w:val="en-US"/>
        </w:rPr>
        <w:t xml:space="preserve">Metaphysical Poetry </w:t>
      </w:r>
      <w:r w:rsidR="00A8680E">
        <w:rPr>
          <w:rFonts w:ascii="Book Antiqua" w:hAnsi="Book Antiqua" w:cs="Times New Roman"/>
          <w:b/>
          <w:bCs/>
          <w:sz w:val="32"/>
          <w:szCs w:val="32"/>
          <w:lang w:val="en-US"/>
        </w:rPr>
        <w:t xml:space="preserve">and Thought </w:t>
      </w:r>
      <w:r>
        <w:rPr>
          <w:rFonts w:ascii="Book Antiqua" w:hAnsi="Book Antiqua" w:cs="Times New Roman"/>
          <w:b/>
          <w:bCs/>
          <w:sz w:val="32"/>
          <w:szCs w:val="32"/>
          <w:lang w:val="en-US"/>
        </w:rPr>
        <w:t xml:space="preserve">of Adam Mickiewicz in the European context </w:t>
      </w:r>
    </w:p>
    <w:p w14:paraId="438FA5DA" w14:textId="77777777" w:rsidR="00F35DF0" w:rsidRDefault="00F35DF0" w:rsidP="00183F73">
      <w:pPr>
        <w:spacing w:after="0" w:line="360" w:lineRule="auto"/>
        <w:rPr>
          <w:rFonts w:ascii="Book Antiqua" w:hAnsi="Book Antiqua" w:cs="Times New Roman"/>
          <w:b/>
          <w:bCs/>
          <w:sz w:val="32"/>
          <w:szCs w:val="32"/>
          <w:lang w:val="en-US"/>
        </w:rPr>
      </w:pPr>
    </w:p>
    <w:p w14:paraId="6D6B038C" w14:textId="77777777" w:rsidR="00D7315B" w:rsidRPr="00F35DF0" w:rsidRDefault="00D7315B" w:rsidP="00183F73">
      <w:pPr>
        <w:spacing w:after="0" w:line="360" w:lineRule="auto"/>
        <w:rPr>
          <w:rFonts w:ascii="Book Antiqua" w:hAnsi="Book Antiqua" w:cs="Times New Roman"/>
          <w:b/>
          <w:bCs/>
          <w:lang w:val="en-US"/>
        </w:rPr>
      </w:pPr>
    </w:p>
    <w:p w14:paraId="664B93AE" w14:textId="1E1437E4" w:rsidR="00455F90" w:rsidRPr="00F35DF0" w:rsidRDefault="00455F90" w:rsidP="00BE1705">
      <w:pPr>
        <w:spacing w:after="0" w:line="360" w:lineRule="auto"/>
        <w:rPr>
          <w:rFonts w:ascii="Book Antiqua" w:hAnsi="Book Antiqua" w:cs="Times New Roman"/>
          <w:lang w:val="en-US"/>
        </w:rPr>
      </w:pPr>
      <w:r w:rsidRPr="00F35DF0">
        <w:rPr>
          <w:rFonts w:ascii="Book Antiqua" w:hAnsi="Book Antiqua" w:cs="Times New Roman"/>
          <w:b/>
          <w:bCs/>
          <w:lang w:val="en-US"/>
        </w:rPr>
        <w:t>Date</w:t>
      </w:r>
      <w:r w:rsidRPr="00F35DF0">
        <w:rPr>
          <w:rFonts w:ascii="Book Antiqua" w:hAnsi="Book Antiqua" w:cs="Times New Roman"/>
          <w:lang w:val="en-US"/>
        </w:rPr>
        <w:t>: 2</w:t>
      </w:r>
      <w:r w:rsidR="00A8680E">
        <w:rPr>
          <w:rFonts w:ascii="Book Antiqua" w:hAnsi="Book Antiqua" w:cs="Times New Roman"/>
          <w:lang w:val="en-US"/>
        </w:rPr>
        <w:t>6</w:t>
      </w:r>
      <w:r w:rsidRPr="00F35DF0">
        <w:rPr>
          <w:rFonts w:ascii="Book Antiqua" w:hAnsi="Book Antiqua" w:cs="Times New Roman"/>
          <w:vertAlign w:val="superscript"/>
          <w:lang w:val="en-US"/>
        </w:rPr>
        <w:t>th</w:t>
      </w:r>
      <w:r w:rsidRPr="00F35DF0">
        <w:rPr>
          <w:rFonts w:ascii="Book Antiqua" w:hAnsi="Book Antiqua" w:cs="Times New Roman"/>
          <w:lang w:val="en-US"/>
        </w:rPr>
        <w:t xml:space="preserve"> </w:t>
      </w:r>
      <w:r w:rsidR="00385F91">
        <w:rPr>
          <w:rFonts w:ascii="Book Antiqua" w:hAnsi="Book Antiqua" w:cs="Times New Roman"/>
          <w:lang w:val="en-US"/>
        </w:rPr>
        <w:t>– 27</w:t>
      </w:r>
      <w:r w:rsidR="00385F91" w:rsidRPr="00385F91">
        <w:rPr>
          <w:rFonts w:ascii="Book Antiqua" w:hAnsi="Book Antiqua" w:cs="Times New Roman"/>
          <w:vertAlign w:val="superscript"/>
          <w:lang w:val="en-US"/>
        </w:rPr>
        <w:t>th</w:t>
      </w:r>
      <w:r w:rsidR="00385F91">
        <w:rPr>
          <w:rFonts w:ascii="Book Antiqua" w:hAnsi="Book Antiqua" w:cs="Times New Roman"/>
          <w:lang w:val="en-US"/>
        </w:rPr>
        <w:t xml:space="preserve"> </w:t>
      </w:r>
      <w:r w:rsidRPr="00F35DF0">
        <w:rPr>
          <w:rFonts w:ascii="Book Antiqua" w:hAnsi="Book Antiqua" w:cs="Times New Roman"/>
          <w:lang w:val="en-US"/>
        </w:rPr>
        <w:t xml:space="preserve">of September 2023 </w:t>
      </w:r>
    </w:p>
    <w:p w14:paraId="10A2D616" w14:textId="2A4FA127" w:rsidR="00756AF0" w:rsidRDefault="00234814" w:rsidP="00BE1705">
      <w:pPr>
        <w:spacing w:after="0" w:line="360" w:lineRule="auto"/>
        <w:rPr>
          <w:rFonts w:ascii="Book Antiqua" w:hAnsi="Book Antiqua" w:cs="Arial"/>
          <w:color w:val="222222"/>
          <w:shd w:val="clear" w:color="auto" w:fill="FFFFFF"/>
          <w:lang w:val="en-US"/>
        </w:rPr>
      </w:pPr>
      <w:r w:rsidRPr="00F35DF0">
        <w:rPr>
          <w:rFonts w:ascii="Book Antiqua" w:hAnsi="Book Antiqua" w:cs="Times New Roman"/>
          <w:b/>
          <w:bCs/>
          <w:lang w:val="en-US"/>
        </w:rPr>
        <w:t xml:space="preserve">Place: </w:t>
      </w:r>
      <w:r w:rsidR="00854500">
        <w:rPr>
          <w:rFonts w:ascii="Book Antiqua" w:hAnsi="Book Antiqua" w:cs="Times New Roman"/>
          <w:lang w:val="en-US"/>
        </w:rPr>
        <w:t>Lightfoot Room</w:t>
      </w:r>
      <w:r w:rsidR="00854500" w:rsidRPr="00F35DF0">
        <w:rPr>
          <w:rFonts w:ascii="Book Antiqua" w:hAnsi="Book Antiqua" w:cs="Times New Roman"/>
          <w:b/>
          <w:bCs/>
          <w:lang w:val="en-US"/>
        </w:rPr>
        <w:t xml:space="preserve"> </w:t>
      </w:r>
      <w:r w:rsidR="00756AF0" w:rsidRPr="00D9188A">
        <w:rPr>
          <w:rFonts w:ascii="Book Antiqua" w:hAnsi="Book Antiqua" w:cs="Arial"/>
          <w:color w:val="222222"/>
          <w:shd w:val="clear" w:color="auto" w:fill="FFFFFF"/>
          <w:lang w:val="en-US"/>
        </w:rPr>
        <w:t>(Faculty of Divinity, 25 West Road, Cambridge CB3 9DP)</w:t>
      </w:r>
    </w:p>
    <w:p w14:paraId="270CCBCB" w14:textId="7009BF3F" w:rsidR="00455F90" w:rsidRPr="00BE1705" w:rsidRDefault="00455F90" w:rsidP="00183F73">
      <w:pPr>
        <w:spacing w:line="360" w:lineRule="auto"/>
        <w:rPr>
          <w:rFonts w:ascii="Book Antiqua" w:hAnsi="Book Antiqua" w:cs="Times New Roman"/>
          <w:lang w:val="en-US"/>
        </w:rPr>
      </w:pPr>
      <w:r w:rsidRPr="00BE1705">
        <w:rPr>
          <w:rFonts w:ascii="Book Antiqua" w:hAnsi="Book Antiqua" w:cs="Times New Roman"/>
          <w:b/>
          <w:bCs/>
          <w:lang w:val="en-US"/>
        </w:rPr>
        <w:t>Organizers</w:t>
      </w:r>
      <w:r w:rsidRPr="00BE1705">
        <w:rPr>
          <w:rFonts w:ascii="Book Antiqua" w:hAnsi="Book Antiqua" w:cs="Times New Roman"/>
          <w:lang w:val="en-US"/>
        </w:rPr>
        <w:t xml:space="preserve">: Mateusz Stróżyński (Adam Mickiewicz University in </w:t>
      </w:r>
      <w:proofErr w:type="spellStart"/>
      <w:r w:rsidRPr="00BE1705">
        <w:rPr>
          <w:rFonts w:ascii="Book Antiqua" w:hAnsi="Book Antiqua" w:cs="Times New Roman"/>
          <w:lang w:val="en-US"/>
        </w:rPr>
        <w:t>Poznań</w:t>
      </w:r>
      <w:proofErr w:type="spellEnd"/>
      <w:r w:rsidR="00BE1705">
        <w:rPr>
          <w:rFonts w:ascii="Book Antiqua" w:hAnsi="Book Antiqua" w:cs="Times New Roman"/>
          <w:lang w:val="en-US"/>
        </w:rPr>
        <w:t>),</w:t>
      </w:r>
      <w:r w:rsidR="00BE1705" w:rsidRPr="00BE1705">
        <w:rPr>
          <w:rFonts w:ascii="Book Antiqua" w:hAnsi="Book Antiqua" w:cs="Times New Roman"/>
          <w:lang w:val="en-US"/>
        </w:rPr>
        <w:t xml:space="preserve"> </w:t>
      </w:r>
      <w:r w:rsidR="00BE1705" w:rsidRPr="00F35DF0">
        <w:rPr>
          <w:rFonts w:ascii="Book Antiqua" w:hAnsi="Book Antiqua" w:cs="Times New Roman"/>
          <w:lang w:val="en-US"/>
        </w:rPr>
        <w:t>Douglas Hedley</w:t>
      </w:r>
      <w:r w:rsidR="00BE1705">
        <w:rPr>
          <w:rFonts w:ascii="Book Antiqua" w:hAnsi="Book Antiqua" w:cs="Times New Roman"/>
          <w:lang w:val="en-US"/>
        </w:rPr>
        <w:t xml:space="preserve"> (</w:t>
      </w:r>
      <w:r w:rsidR="00BE1705">
        <w:rPr>
          <w:rFonts w:ascii="Book Antiqua" w:hAnsi="Book Antiqua" w:cs="Times New Roman"/>
          <w:lang w:val="en-US"/>
        </w:rPr>
        <w:t>Cambridge Centre for the Study of Platonism</w:t>
      </w:r>
      <w:r w:rsidR="001457E9">
        <w:rPr>
          <w:rFonts w:ascii="Book Antiqua" w:hAnsi="Book Antiqua" w:cs="Times New Roman"/>
          <w:lang w:val="en-US"/>
        </w:rPr>
        <w:t>, University of Cambridge</w:t>
      </w:r>
      <w:r w:rsidRPr="00BE1705">
        <w:rPr>
          <w:rFonts w:ascii="Book Antiqua" w:hAnsi="Book Antiqua" w:cs="Times New Roman"/>
          <w:lang w:val="en-US"/>
        </w:rPr>
        <w:t xml:space="preserve">) </w:t>
      </w:r>
    </w:p>
    <w:p w14:paraId="6945DC85" w14:textId="47D0413D" w:rsidR="00455F90" w:rsidRDefault="00E30F9B" w:rsidP="00183F73">
      <w:pPr>
        <w:spacing w:line="360" w:lineRule="auto"/>
        <w:rPr>
          <w:rFonts w:ascii="Book Antiqua" w:hAnsi="Book Antiqua" w:cs="Times New Roman"/>
          <w:lang w:val="en-US"/>
        </w:rPr>
      </w:pPr>
      <w:r>
        <w:rPr>
          <w:rFonts w:ascii="Book Antiqua" w:hAnsi="Book Antiqua" w:cs="Times New Roman"/>
          <w:lang w:val="en-US"/>
        </w:rPr>
        <w:t>(</w:t>
      </w:r>
      <w:r w:rsidR="0099710F">
        <w:rPr>
          <w:rFonts w:ascii="Book Antiqua" w:hAnsi="Book Antiqua" w:cs="Times New Roman"/>
          <w:lang w:val="en-US"/>
        </w:rPr>
        <w:t>More details</w:t>
      </w:r>
      <w:r>
        <w:rPr>
          <w:rFonts w:ascii="Book Antiqua" w:hAnsi="Book Antiqua" w:cs="Times New Roman"/>
          <w:lang w:val="en-US"/>
        </w:rPr>
        <w:t xml:space="preserve"> wi</w:t>
      </w:r>
      <w:r>
        <w:rPr>
          <w:rFonts w:ascii="Book Antiqua" w:hAnsi="Book Antiqua" w:cs="Times New Roman"/>
          <w:lang w:val="en-US"/>
        </w:rPr>
        <w:t>ll</w:t>
      </w:r>
      <w:r>
        <w:rPr>
          <w:rFonts w:ascii="Book Antiqua" w:hAnsi="Book Antiqua" w:cs="Times New Roman"/>
          <w:lang w:val="en-US"/>
        </w:rPr>
        <w:t xml:space="preserve"> be announced in early September)</w:t>
      </w:r>
    </w:p>
    <w:p w14:paraId="54121B0E" w14:textId="77777777" w:rsidR="0099710F" w:rsidRDefault="0099710F" w:rsidP="00183F73">
      <w:pPr>
        <w:spacing w:line="360" w:lineRule="auto"/>
        <w:rPr>
          <w:rFonts w:ascii="Book Antiqua" w:hAnsi="Book Antiqua" w:cs="Times New Roman"/>
          <w:lang w:val="en-US"/>
        </w:rPr>
      </w:pPr>
    </w:p>
    <w:p w14:paraId="18799DBA" w14:textId="41A44FF4" w:rsidR="002E3F4D" w:rsidRPr="00B12A79" w:rsidRDefault="00267350" w:rsidP="007355BB">
      <w:pPr>
        <w:spacing w:line="360" w:lineRule="auto"/>
        <w:jc w:val="both"/>
        <w:rPr>
          <w:rFonts w:ascii="Book Antiqua" w:hAnsi="Book Antiqua" w:cs="Times New Roman"/>
          <w:lang w:val="en-US"/>
        </w:rPr>
      </w:pPr>
      <w:r w:rsidRPr="00267350">
        <w:rPr>
          <w:rFonts w:ascii="Book Antiqua" w:hAnsi="Book Antiqua" w:cs="Times New Roman"/>
          <w:lang w:val="en-US"/>
        </w:rPr>
        <w:t>Adam Mickiewicz (1798-1855) was the g</w:t>
      </w:r>
      <w:r>
        <w:rPr>
          <w:rFonts w:ascii="Book Antiqua" w:hAnsi="Book Antiqua" w:cs="Times New Roman"/>
          <w:lang w:val="en-US"/>
        </w:rPr>
        <w:t xml:space="preserve">reatest poet of Polish Romanticism. He was also a figure </w:t>
      </w:r>
      <w:r w:rsidR="0055490F">
        <w:rPr>
          <w:rFonts w:ascii="Book Antiqua" w:hAnsi="Book Antiqua" w:cs="Times New Roman"/>
          <w:lang w:val="en-US"/>
        </w:rPr>
        <w:t xml:space="preserve">of European stature, deeply engaged in the philosophical, religious, and political debates of his time. </w:t>
      </w:r>
      <w:r w:rsidR="009D3C6B">
        <w:rPr>
          <w:rFonts w:ascii="Book Antiqua" w:hAnsi="Book Antiqua" w:cs="Times New Roman"/>
          <w:lang w:val="en-US"/>
        </w:rPr>
        <w:t xml:space="preserve">The conference will </w:t>
      </w:r>
      <w:r w:rsidR="0036323C">
        <w:rPr>
          <w:rFonts w:ascii="Book Antiqua" w:hAnsi="Book Antiqua" w:cs="Times New Roman"/>
          <w:lang w:val="en-US"/>
        </w:rPr>
        <w:t xml:space="preserve">be a discussion of Mickiewicz’s poetry and thought in </w:t>
      </w:r>
      <w:r w:rsidR="00CD5BE1">
        <w:rPr>
          <w:rFonts w:ascii="Book Antiqua" w:hAnsi="Book Antiqua" w:cs="Times New Roman"/>
          <w:lang w:val="en-US"/>
        </w:rPr>
        <w:t xml:space="preserve">light of </w:t>
      </w:r>
      <w:r w:rsidR="003B44FD">
        <w:rPr>
          <w:rFonts w:ascii="Book Antiqua" w:hAnsi="Book Antiqua" w:cs="Times New Roman"/>
          <w:lang w:val="en-US"/>
        </w:rPr>
        <w:t xml:space="preserve">his contemporary Romantic authors as well as his earlier sources: </w:t>
      </w:r>
      <w:r w:rsidR="00385CA3">
        <w:rPr>
          <w:rFonts w:ascii="Book Antiqua" w:hAnsi="Book Antiqua" w:cs="Times New Roman"/>
          <w:lang w:val="en-US"/>
        </w:rPr>
        <w:t>ancient and medieva</w:t>
      </w:r>
      <w:r w:rsidR="005D64F2">
        <w:rPr>
          <w:rFonts w:ascii="Book Antiqua" w:hAnsi="Book Antiqua" w:cs="Times New Roman"/>
          <w:lang w:val="en-US"/>
        </w:rPr>
        <w:t xml:space="preserve">l Neoplatonic tradition, </w:t>
      </w:r>
      <w:r w:rsidR="003B44FD">
        <w:rPr>
          <w:rFonts w:ascii="Book Antiqua" w:hAnsi="Book Antiqua" w:cs="Times New Roman"/>
          <w:lang w:val="en-US"/>
        </w:rPr>
        <w:t xml:space="preserve">Jacob Boehme, </w:t>
      </w:r>
      <w:r w:rsidR="00E00931">
        <w:rPr>
          <w:rFonts w:ascii="Book Antiqua" w:hAnsi="Book Antiqua" w:cs="Times New Roman"/>
          <w:lang w:val="en-US"/>
        </w:rPr>
        <w:t xml:space="preserve">Emanuel Swedenborg, </w:t>
      </w:r>
      <w:r w:rsidR="008072D5">
        <w:rPr>
          <w:rFonts w:ascii="Book Antiqua" w:hAnsi="Book Antiqua" w:cs="Times New Roman"/>
          <w:lang w:val="en-US"/>
        </w:rPr>
        <w:t xml:space="preserve">Louis-Claude de Saint-Martin, Joseph de </w:t>
      </w:r>
      <w:proofErr w:type="spellStart"/>
      <w:r w:rsidR="008072D5">
        <w:rPr>
          <w:rFonts w:ascii="Book Antiqua" w:hAnsi="Book Antiqua" w:cs="Times New Roman"/>
          <w:lang w:val="en-US"/>
        </w:rPr>
        <w:t>Maistre</w:t>
      </w:r>
      <w:proofErr w:type="spellEnd"/>
      <w:r w:rsidR="008072D5">
        <w:rPr>
          <w:rFonts w:ascii="Book Antiqua" w:hAnsi="Book Antiqua" w:cs="Times New Roman"/>
          <w:lang w:val="en-US"/>
        </w:rPr>
        <w:t xml:space="preserve">, Franz von </w:t>
      </w:r>
      <w:proofErr w:type="spellStart"/>
      <w:r w:rsidR="008072D5">
        <w:rPr>
          <w:rFonts w:ascii="Book Antiqua" w:hAnsi="Book Antiqua" w:cs="Times New Roman"/>
          <w:lang w:val="en-US"/>
        </w:rPr>
        <w:t>Baader</w:t>
      </w:r>
      <w:proofErr w:type="spellEnd"/>
      <w:r w:rsidR="005D64F2">
        <w:rPr>
          <w:rFonts w:ascii="Book Antiqua" w:hAnsi="Book Antiqua" w:cs="Times New Roman"/>
          <w:lang w:val="en-US"/>
        </w:rPr>
        <w:t xml:space="preserve"> and others. The discussion will take place </w:t>
      </w:r>
      <w:r w:rsidR="00CD5BE1">
        <w:rPr>
          <w:rFonts w:ascii="Book Antiqua" w:hAnsi="Book Antiqua" w:cs="Times New Roman"/>
          <w:lang w:val="en-US"/>
        </w:rPr>
        <w:t>in the context of the newly published book</w:t>
      </w:r>
      <w:r w:rsidR="003A5AE9">
        <w:rPr>
          <w:rFonts w:ascii="Book Antiqua" w:hAnsi="Book Antiqua" w:cs="Times New Roman"/>
          <w:lang w:val="en-US"/>
        </w:rPr>
        <w:t xml:space="preserve">: Adam Mickiewicz, </w:t>
      </w:r>
      <w:r w:rsidR="003A5AE9" w:rsidRPr="003A5AE9">
        <w:rPr>
          <w:rFonts w:ascii="Book Antiqua" w:hAnsi="Book Antiqua" w:cs="Times New Roman"/>
          <w:i/>
          <w:iCs/>
          <w:lang w:val="en-US"/>
        </w:rPr>
        <w:t>Metaphysical Poems</w:t>
      </w:r>
      <w:r w:rsidR="003A5AE9">
        <w:rPr>
          <w:rFonts w:ascii="Book Antiqua" w:hAnsi="Book Antiqua" w:cs="Times New Roman"/>
          <w:lang w:val="en-US"/>
        </w:rPr>
        <w:t xml:space="preserve">, eds. </w:t>
      </w:r>
      <w:r w:rsidR="003A5AE9" w:rsidRPr="00B12A79">
        <w:rPr>
          <w:rFonts w:ascii="Book Antiqua" w:hAnsi="Book Antiqua" w:cs="Times New Roman"/>
        </w:rPr>
        <w:t xml:space="preserve">J. </w:t>
      </w:r>
      <w:proofErr w:type="spellStart"/>
      <w:r w:rsidR="003A5AE9" w:rsidRPr="00B12A79">
        <w:rPr>
          <w:rFonts w:ascii="Book Antiqua" w:hAnsi="Book Antiqua" w:cs="Times New Roman"/>
        </w:rPr>
        <w:t>Fiećko</w:t>
      </w:r>
      <w:proofErr w:type="spellEnd"/>
      <w:r w:rsidR="003A5AE9" w:rsidRPr="00B12A79">
        <w:rPr>
          <w:rFonts w:ascii="Book Antiqua" w:hAnsi="Book Antiqua" w:cs="Times New Roman"/>
        </w:rPr>
        <w:t xml:space="preserve">, M. Stróżyński, </w:t>
      </w:r>
      <w:proofErr w:type="spellStart"/>
      <w:r w:rsidR="00B12A79" w:rsidRPr="00B12A79">
        <w:rPr>
          <w:rFonts w:ascii="Book Antiqua" w:hAnsi="Book Antiqua" w:cs="Times New Roman"/>
        </w:rPr>
        <w:t>transl</w:t>
      </w:r>
      <w:proofErr w:type="spellEnd"/>
      <w:r w:rsidR="00B12A79" w:rsidRPr="00B12A79">
        <w:rPr>
          <w:rFonts w:ascii="Book Antiqua" w:hAnsi="Book Antiqua" w:cs="Times New Roman"/>
        </w:rPr>
        <w:t xml:space="preserve">. </w:t>
      </w:r>
      <w:r w:rsidR="00B12A79" w:rsidRPr="00B12A79">
        <w:rPr>
          <w:rFonts w:ascii="Book Antiqua" w:hAnsi="Book Antiqua" w:cs="Times New Roman"/>
          <w:lang w:val="en-US"/>
        </w:rPr>
        <w:t xml:space="preserve">M. Stróżyński, </w:t>
      </w:r>
      <w:proofErr w:type="spellStart"/>
      <w:r w:rsidR="00B12A79" w:rsidRPr="00B12A79">
        <w:rPr>
          <w:rFonts w:ascii="Book Antiqua" w:hAnsi="Book Antiqua" w:cs="Times New Roman"/>
          <w:lang w:val="en-US"/>
        </w:rPr>
        <w:t>J.S.Boparai</w:t>
      </w:r>
      <w:proofErr w:type="spellEnd"/>
      <w:r w:rsidR="00B12A79" w:rsidRPr="00B12A79">
        <w:rPr>
          <w:rFonts w:ascii="Book Antiqua" w:hAnsi="Book Antiqua" w:cs="Times New Roman"/>
          <w:lang w:val="en-US"/>
        </w:rPr>
        <w:t xml:space="preserve">, </w:t>
      </w:r>
      <w:r w:rsidR="005E7D38">
        <w:rPr>
          <w:rFonts w:ascii="Book Antiqua" w:hAnsi="Book Antiqua" w:cs="Times New Roman"/>
          <w:lang w:val="en-US"/>
        </w:rPr>
        <w:t>Paderborn</w:t>
      </w:r>
      <w:r w:rsidR="00B12A79" w:rsidRPr="00B12A79">
        <w:rPr>
          <w:rFonts w:ascii="Book Antiqua" w:hAnsi="Book Antiqua" w:cs="Times New Roman"/>
          <w:lang w:val="en-US"/>
        </w:rPr>
        <w:t>: Brill, 2023. The book is avail</w:t>
      </w:r>
      <w:r w:rsidR="00B12A79">
        <w:rPr>
          <w:rFonts w:ascii="Book Antiqua" w:hAnsi="Book Antiqua" w:cs="Times New Roman"/>
          <w:lang w:val="en-US"/>
        </w:rPr>
        <w:t xml:space="preserve">able in open access here: </w:t>
      </w:r>
      <w:hyperlink r:id="rId6" w:history="1">
        <w:r w:rsidR="005E7D38" w:rsidRPr="00033094">
          <w:rPr>
            <w:rStyle w:val="Hipercze"/>
            <w:rFonts w:ascii="Book Antiqua" w:hAnsi="Book Antiqua" w:cs="Times New Roman"/>
            <w:lang w:val="en-US"/>
          </w:rPr>
          <w:t>https://brill.com/display/title/64104</w:t>
        </w:r>
      </w:hyperlink>
      <w:r w:rsidR="005E7D38">
        <w:rPr>
          <w:rFonts w:ascii="Book Antiqua" w:hAnsi="Book Antiqua" w:cs="Times New Roman"/>
          <w:lang w:val="en-US"/>
        </w:rPr>
        <w:t xml:space="preserve">. </w:t>
      </w:r>
    </w:p>
    <w:p w14:paraId="0C463E5E" w14:textId="4FB6A810" w:rsidR="000A5935" w:rsidRPr="00B12A79" w:rsidRDefault="000A5935" w:rsidP="00183F73">
      <w:pPr>
        <w:spacing w:line="360" w:lineRule="auto"/>
        <w:rPr>
          <w:rFonts w:ascii="Book Antiqua" w:hAnsi="Book Antiqua" w:cs="Times New Roman"/>
          <w:lang w:val="en-US"/>
        </w:rPr>
      </w:pPr>
    </w:p>
    <w:p w14:paraId="7B1707DD" w14:textId="77777777" w:rsidR="000A5935" w:rsidRPr="00B12A79" w:rsidRDefault="000A5935" w:rsidP="00183F73">
      <w:pPr>
        <w:spacing w:line="360" w:lineRule="auto"/>
        <w:rPr>
          <w:rFonts w:ascii="Book Antiqua" w:hAnsi="Book Antiqua" w:cs="Times New Roman"/>
          <w:lang w:val="en-US"/>
        </w:rPr>
      </w:pPr>
    </w:p>
    <w:p w14:paraId="302122EB" w14:textId="77777777" w:rsidR="000A5935" w:rsidRDefault="000A5935" w:rsidP="00183F73">
      <w:pPr>
        <w:spacing w:line="360" w:lineRule="auto"/>
        <w:rPr>
          <w:rFonts w:ascii="Book Antiqua" w:hAnsi="Book Antiqua" w:cs="Times New Roman"/>
          <w:lang w:val="en-US"/>
        </w:rPr>
      </w:pPr>
    </w:p>
    <w:p w14:paraId="37A29CAB" w14:textId="4AEB01F2" w:rsidR="000A5935" w:rsidRPr="00706199" w:rsidRDefault="000A5935" w:rsidP="00183F73">
      <w:pPr>
        <w:spacing w:line="360" w:lineRule="auto"/>
        <w:rPr>
          <w:rFonts w:ascii="Book Antiqua" w:hAnsi="Book Antiqua" w:cs="Times New Roman"/>
        </w:rPr>
      </w:pPr>
    </w:p>
    <w:sectPr w:rsidR="000A5935" w:rsidRPr="00706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F90"/>
    <w:rsid w:val="000A5935"/>
    <w:rsid w:val="000F4FF6"/>
    <w:rsid w:val="001457E9"/>
    <w:rsid w:val="00172054"/>
    <w:rsid w:val="00183F73"/>
    <w:rsid w:val="00234814"/>
    <w:rsid w:val="00267350"/>
    <w:rsid w:val="002E2C4F"/>
    <w:rsid w:val="002E3F4D"/>
    <w:rsid w:val="00327C3D"/>
    <w:rsid w:val="0036323C"/>
    <w:rsid w:val="00385CA3"/>
    <w:rsid w:val="00385F91"/>
    <w:rsid w:val="003910F1"/>
    <w:rsid w:val="003A5AE9"/>
    <w:rsid w:val="003B44FD"/>
    <w:rsid w:val="00455F90"/>
    <w:rsid w:val="00532F86"/>
    <w:rsid w:val="0055490F"/>
    <w:rsid w:val="005D64F2"/>
    <w:rsid w:val="005E21C9"/>
    <w:rsid w:val="005E7D38"/>
    <w:rsid w:val="006472E0"/>
    <w:rsid w:val="006C35C5"/>
    <w:rsid w:val="00706199"/>
    <w:rsid w:val="007355BB"/>
    <w:rsid w:val="00756AF0"/>
    <w:rsid w:val="007B3203"/>
    <w:rsid w:val="007D4F87"/>
    <w:rsid w:val="008072D5"/>
    <w:rsid w:val="00854500"/>
    <w:rsid w:val="00990818"/>
    <w:rsid w:val="0099710F"/>
    <w:rsid w:val="009D13F0"/>
    <w:rsid w:val="009D3C6B"/>
    <w:rsid w:val="009E7FB0"/>
    <w:rsid w:val="009F4506"/>
    <w:rsid w:val="00A25261"/>
    <w:rsid w:val="00A8680E"/>
    <w:rsid w:val="00B12A79"/>
    <w:rsid w:val="00BE1705"/>
    <w:rsid w:val="00C405E1"/>
    <w:rsid w:val="00C94F32"/>
    <w:rsid w:val="00CD5BE1"/>
    <w:rsid w:val="00D4547F"/>
    <w:rsid w:val="00D7315B"/>
    <w:rsid w:val="00DF3FF3"/>
    <w:rsid w:val="00E00931"/>
    <w:rsid w:val="00E30F9B"/>
    <w:rsid w:val="00E4632C"/>
    <w:rsid w:val="00F35DF0"/>
    <w:rsid w:val="00F42CB7"/>
    <w:rsid w:val="00F47FCE"/>
    <w:rsid w:val="00FF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90B33"/>
  <w15:chartTrackingRefBased/>
  <w15:docId w15:val="{27B1F22B-6C60-4B4C-9B93-AEE85A006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E7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E7D3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7D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8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rill.com/display/title/64104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Stróżyński</dc:creator>
  <cp:keywords/>
  <dc:description/>
  <cp:lastModifiedBy>Mateusz Stróżyński</cp:lastModifiedBy>
  <cp:revision>27</cp:revision>
  <dcterms:created xsi:type="dcterms:W3CDTF">2023-07-04T07:54:00Z</dcterms:created>
  <dcterms:modified xsi:type="dcterms:W3CDTF">2023-07-04T08:14:00Z</dcterms:modified>
</cp:coreProperties>
</file>